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CC" w:rsidRPr="007B797E" w:rsidRDefault="00B211CC" w:rsidP="00B211CC">
      <w:pPr>
        <w:spacing w:after="0" w:line="240" w:lineRule="auto"/>
        <w:jc w:val="right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ข้อมูล ณ วันที่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31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มี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ค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</w:p>
    <w:p w:rsidR="00B211CC" w:rsidRDefault="00B211CC" w:rsidP="00B211CC">
      <w:pPr>
        <w:spacing w:after="0" w:line="240" w:lineRule="auto"/>
        <w:jc w:val="right"/>
        <w:rPr>
          <w:rFonts w:ascii="Angsana New" w:eastAsia="Times New Roman" w:hAnsi="Angsana New" w:cs="Angsana New"/>
          <w:sz w:val="28"/>
        </w:rPr>
      </w:pPr>
    </w:p>
    <w:p w:rsidR="00B211CC" w:rsidRPr="007B797E" w:rsidRDefault="00B211CC" w:rsidP="00B211CC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cs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รายงานการปฏิบัติราชการประจำ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มกราคม พ.ศ.2568</w:t>
      </w:r>
      <w:r>
        <w:rPr>
          <w:rFonts w:ascii="TH SarabunPSK" w:eastAsia="Times New Roman" w:hAnsi="TH SarabunPSK" w:cs="TH SarabunPSK"/>
          <w:sz w:val="28"/>
        </w:rPr>
        <w:t xml:space="preserve"> </w:t>
      </w:r>
    </w:p>
    <w:p w:rsidR="00B211CC" w:rsidRPr="0051233D" w:rsidRDefault="00B211CC" w:rsidP="00B211C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256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p w:rsidR="00B211CC" w:rsidRPr="0014409E" w:rsidRDefault="00B211CC" w:rsidP="00B211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ท่าฉาง</w:t>
      </w:r>
    </w:p>
    <w:p w:rsidR="00B211CC" w:rsidRDefault="00B211CC" w:rsidP="00B211CC">
      <w:pPr>
        <w:spacing w:after="0" w:line="240" w:lineRule="auto"/>
        <w:ind w:left="94"/>
        <w:rPr>
          <w:rFonts w:ascii="TH SarabunPSK" w:eastAsia="Times New Roman" w:hAnsi="TH SarabunPSK" w:cs="TH SarabunPSK"/>
          <w:sz w:val="28"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งานสอบสวน</w:t>
      </w:r>
    </w:p>
    <w:p w:rsidR="00B211CC" w:rsidRPr="0051233D" w:rsidRDefault="00B211CC" w:rsidP="00B211CC">
      <w:pPr>
        <w:spacing w:after="0" w:line="240" w:lineRule="auto"/>
        <w:ind w:left="94" w:firstLine="626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เดือน ม.ค.2568</w:t>
      </w:r>
    </w:p>
    <w:p w:rsidR="00B211CC" w:rsidRDefault="00B211CC" w:rsidP="00B211CC">
      <w:pPr>
        <w:spacing w:after="0" w:line="240" w:lineRule="auto"/>
        <w:ind w:left="94" w:firstLine="626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4C66176" wp14:editId="3995CD6D">
            <wp:simplePos x="0" y="0"/>
            <wp:positionH relativeFrom="column">
              <wp:posOffset>1512570</wp:posOffset>
            </wp:positionH>
            <wp:positionV relativeFrom="paragraph">
              <wp:posOffset>1845310</wp:posOffset>
            </wp:positionV>
            <wp:extent cx="3371215" cy="2529205"/>
            <wp:effectExtent l="0" t="0" r="635" b="4445"/>
            <wp:wrapTopAndBottom/>
            <wp:docPr id="15127111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1165" name="รูปภาพ 15127111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AC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ด้วย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24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.ค.2567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นางสาวศรัญญู หีตช่วย พร้อมบุคคลชาย/หญิง รวม 5 คน ได้ขับขี่รถยนต์กระบะไม่ทราบทะเบียน มาจอดที่ร้านเกิดเหตุ และบุคคลดังกล่าวได้ลงมาจากรถยนต์กระบะ โดยใช้คำพูดข่มขู่ ทำให้ผู้เสียหายเกิดความกลัว จึงได้เข้าพบพนักสอบสวน เพื่อแจ้งความร้องทุกข์บุคคลดังกล่าว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มาดำเนินคดีในข้อหา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ร่วมกันข่มขืนใจให้ผู้อื่นกระการใดๆ 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โดยพนักงานสอบสวนได้รับคำร้องทุกข์ไว้ตามคดีอาญา </w:t>
      </w: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13</w:t>
      </w: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/256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ลงวันที่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16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ม</w:t>
      </w:r>
      <w:r w:rsidRPr="00175BD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.ค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.2568 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ทำการสอบสวน 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อยู่ระหว่างการติดตามตัว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มา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ดำเนินคดีตามกฎหมาย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ต่อไป 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:rsidR="00B211CC" w:rsidRPr="0051233D" w:rsidRDefault="00B211CC" w:rsidP="00B211CC">
      <w:pPr>
        <w:spacing w:after="0" w:line="240" w:lineRule="auto"/>
        <w:ind w:firstLine="94"/>
        <w:jc w:val="center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28"/>
        </w:rPr>
        <w:br/>
      </w: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ในเดือน มกราคม 2568</w:t>
      </w:r>
    </w:p>
    <w:p w:rsidR="00B211CC" w:rsidRDefault="00B211CC" w:rsidP="00B211C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017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ม.ค.2567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พนักงานสอบสวนได้รับแจ้งความร้องทุกข์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25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คดี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ดังนี้</w:t>
      </w:r>
    </w:p>
    <w:p w:rsidR="00B211CC" w:rsidRPr="00972147" w:rsidRDefault="00B211CC" w:rsidP="00B211C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คดีความผิดเกี่ยวกับทรัพย์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 ร่างกาย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2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B211CC" w:rsidRPr="00972147" w:rsidRDefault="00B211CC" w:rsidP="00B211C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คดีอาญาทั่วไป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1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B211CC" w:rsidRPr="00972147" w:rsidRDefault="00B211CC" w:rsidP="00B211C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คดีที่รัฐเป็นผู้เสียหาย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14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B211CC" w:rsidRDefault="00B211CC" w:rsidP="00B211CC">
      <w:pPr>
        <w:spacing w:after="16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017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ช่วงวันที่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31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ธ.ค.2566   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25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 สอ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บสวนเสร็จสิ้นแล้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  9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8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ดังนี้</w:t>
      </w:r>
    </w:p>
    <w:p w:rsidR="00B211CC" w:rsidRPr="00972147" w:rsidRDefault="00B211CC" w:rsidP="00B211C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คดีความผิดเกี่ยวกับทรัพย์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2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B211CC" w:rsidRPr="00972147" w:rsidRDefault="00B211CC" w:rsidP="00B211C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คดีอาญาทั่วไป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1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B211CC" w:rsidRPr="00972147" w:rsidRDefault="00B211CC" w:rsidP="00B211CC">
      <w:pPr>
        <w:spacing w:after="0" w:line="240" w:lineRule="auto"/>
        <w:ind w:left="720" w:firstLine="720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คดีที่รัฐเป็นผู้เสียหาย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5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  <w:bookmarkStart w:id="0" w:name="_GoBack"/>
      <w:bookmarkEnd w:id="0"/>
    </w:p>
    <w:sectPr w:rsidR="00B211CC" w:rsidRPr="00972147" w:rsidSect="00B211CC">
      <w:pgSz w:w="11906" w:h="16838"/>
      <w:pgMar w:top="62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6"/>
    <w:rsid w:val="002471D3"/>
    <w:rsid w:val="00304D36"/>
    <w:rsid w:val="007849FC"/>
    <w:rsid w:val="00947420"/>
    <w:rsid w:val="00B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DA0B5-AA2A-4D5B-BA4F-D20FCA8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2</cp:revision>
  <dcterms:created xsi:type="dcterms:W3CDTF">2025-04-08T09:13:00Z</dcterms:created>
  <dcterms:modified xsi:type="dcterms:W3CDTF">2025-04-08T09:13:00Z</dcterms:modified>
</cp:coreProperties>
</file>